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60" w:rsidRPr="00CE2780" w:rsidRDefault="000F1D60" w:rsidP="000F1D60">
      <w:pPr>
        <w:spacing w:after="0"/>
        <w:rPr>
          <w:rFonts w:ascii="Britannic Bold" w:hAnsi="Britannic Bold"/>
          <w:sz w:val="30"/>
        </w:rPr>
      </w:pPr>
      <w:r w:rsidRPr="00CE2780">
        <w:rPr>
          <w:rFonts w:ascii="Britannic Bold" w:hAnsi="Britannic Bold"/>
          <w:sz w:val="30"/>
        </w:rPr>
        <w:t>Energy Debate</w:t>
      </w:r>
    </w:p>
    <w:p w:rsidR="000F1D60" w:rsidRDefault="000F1D60" w:rsidP="000F1D60">
      <w:pPr>
        <w:spacing w:after="0"/>
      </w:pPr>
    </w:p>
    <w:p w:rsidR="000C06BC" w:rsidRPr="00CE2780" w:rsidRDefault="000F1D60" w:rsidP="000F1D60">
      <w:pPr>
        <w:spacing w:after="0"/>
        <w:rPr>
          <w:rFonts w:ascii="Britannic Bold" w:hAnsi="Britannic Bold"/>
          <w:sz w:val="24"/>
        </w:rPr>
      </w:pPr>
      <w:r w:rsidRPr="00CE2780">
        <w:rPr>
          <w:rFonts w:ascii="Britannic Bold" w:hAnsi="Britannic Bold"/>
          <w:sz w:val="24"/>
        </w:rPr>
        <w:t>Preparation</w:t>
      </w:r>
    </w:p>
    <w:p w:rsidR="000F1D60" w:rsidRDefault="000F1D60" w:rsidP="002B13F2">
      <w:pPr>
        <w:pStyle w:val="ListParagraph"/>
        <w:numPr>
          <w:ilvl w:val="0"/>
          <w:numId w:val="3"/>
        </w:numPr>
        <w:spacing w:after="0"/>
      </w:pPr>
      <w:r>
        <w:t>Obtain current information from reputable sources</w:t>
      </w:r>
    </w:p>
    <w:p w:rsidR="000F1D60" w:rsidRDefault="000F1D60" w:rsidP="000F1D60">
      <w:pPr>
        <w:pStyle w:val="ListParagraph"/>
        <w:numPr>
          <w:ilvl w:val="0"/>
          <w:numId w:val="1"/>
        </w:numPr>
        <w:spacing w:after="0"/>
      </w:pPr>
      <w:r>
        <w:t>Nothing older than 2010</w:t>
      </w:r>
    </w:p>
    <w:p w:rsidR="000F1D60" w:rsidRDefault="000F1D60" w:rsidP="000F1D60">
      <w:pPr>
        <w:pStyle w:val="ListParagraph"/>
        <w:numPr>
          <w:ilvl w:val="0"/>
          <w:numId w:val="1"/>
        </w:numPr>
        <w:spacing w:after="0"/>
      </w:pPr>
      <w:r>
        <w:t>Recommended sites</w:t>
      </w:r>
    </w:p>
    <w:p w:rsidR="000F1D60" w:rsidRDefault="000F1D60" w:rsidP="000F1D60">
      <w:pPr>
        <w:pStyle w:val="ListParagraph"/>
        <w:numPr>
          <w:ilvl w:val="1"/>
          <w:numId w:val="1"/>
        </w:numPr>
        <w:spacing w:after="0"/>
      </w:pPr>
      <w:r>
        <w:t>Any US federal websites (Department of Energy, Energy Information Administration, Environmental Protection Agency)</w:t>
      </w:r>
    </w:p>
    <w:p w:rsidR="000F1D60" w:rsidRDefault="000F1D60" w:rsidP="000F1D60">
      <w:pPr>
        <w:pStyle w:val="ListParagraph"/>
        <w:numPr>
          <w:ilvl w:val="1"/>
          <w:numId w:val="1"/>
        </w:numPr>
        <w:spacing w:after="0"/>
      </w:pPr>
      <w:r>
        <w:t>World Wildlife Fund</w:t>
      </w:r>
    </w:p>
    <w:p w:rsidR="000F1D60" w:rsidRDefault="000F1D60" w:rsidP="000F1D60">
      <w:pPr>
        <w:pStyle w:val="ListParagraph"/>
        <w:numPr>
          <w:ilvl w:val="1"/>
          <w:numId w:val="1"/>
        </w:numPr>
        <w:spacing w:after="0"/>
      </w:pPr>
      <w:r>
        <w:t>United Nations</w:t>
      </w:r>
    </w:p>
    <w:p w:rsidR="000F1D60" w:rsidRDefault="000F1D60" w:rsidP="000F1D60">
      <w:pPr>
        <w:pStyle w:val="ListParagraph"/>
        <w:numPr>
          <w:ilvl w:val="1"/>
          <w:numId w:val="1"/>
        </w:numPr>
        <w:spacing w:after="0"/>
      </w:pPr>
      <w:r>
        <w:t xml:space="preserve">News sites </w:t>
      </w:r>
      <w:r>
        <w:sym w:font="Wingdings" w:char="F0E0"/>
      </w:r>
      <w:r>
        <w:t xml:space="preserve"> Reuters, BBC, Al Jazeera, Associated Press</w:t>
      </w:r>
    </w:p>
    <w:p w:rsidR="000F1D60" w:rsidRDefault="000F1D60" w:rsidP="002B13F2">
      <w:pPr>
        <w:pStyle w:val="ListParagraph"/>
        <w:numPr>
          <w:ilvl w:val="0"/>
          <w:numId w:val="3"/>
        </w:numPr>
        <w:spacing w:after="0"/>
      </w:pPr>
      <w:r>
        <w:t>Prepare a brief with all sections complete and properly formatted</w:t>
      </w:r>
    </w:p>
    <w:p w:rsidR="000F1D60" w:rsidRDefault="000F1D60" w:rsidP="002B13F2">
      <w:pPr>
        <w:pStyle w:val="ListParagraph"/>
        <w:numPr>
          <w:ilvl w:val="0"/>
          <w:numId w:val="3"/>
        </w:numPr>
        <w:spacing w:after="0"/>
      </w:pPr>
      <w:r>
        <w:t>Present your information effectively and convincingly</w:t>
      </w:r>
    </w:p>
    <w:p w:rsidR="000F1D60" w:rsidRDefault="000F1D60" w:rsidP="002B13F2">
      <w:pPr>
        <w:pStyle w:val="ListParagraph"/>
        <w:numPr>
          <w:ilvl w:val="0"/>
          <w:numId w:val="3"/>
        </w:numPr>
        <w:spacing w:after="0"/>
      </w:pPr>
      <w:r>
        <w:t>Reflect clearly on the principles involved in the issue</w:t>
      </w:r>
    </w:p>
    <w:p w:rsidR="000F1D60" w:rsidRDefault="000F1D60" w:rsidP="000F1D60">
      <w:pPr>
        <w:spacing w:after="0"/>
      </w:pPr>
    </w:p>
    <w:p w:rsidR="00CE2780" w:rsidRDefault="00CE2780" w:rsidP="000F1D60">
      <w:pPr>
        <w:spacing w:after="0"/>
      </w:pPr>
      <w:r>
        <w:rPr>
          <w:sz w:val="24"/>
        </w:rPr>
        <w:t>On the day of your debate, a coin will be flipped to decide which energy you will debate</w:t>
      </w:r>
      <w:r>
        <w:rPr>
          <w:sz w:val="24"/>
        </w:rPr>
        <w:t xml:space="preserve"> (either your assigned energy or your opponents assigned energy). Additionally, a coin will be flipped to decide which team is “pro” and which is “con”.</w:t>
      </w:r>
    </w:p>
    <w:p w:rsidR="00CE2780" w:rsidRDefault="00CE2780" w:rsidP="000F1D60">
      <w:pPr>
        <w:spacing w:after="0"/>
      </w:pPr>
    </w:p>
    <w:p w:rsidR="00CE2780" w:rsidRDefault="00CE2780" w:rsidP="000F1D60">
      <w:pPr>
        <w:spacing w:after="0"/>
        <w:rPr>
          <w:rFonts w:ascii="Britannic Bold" w:hAnsi="Britannic Bold"/>
          <w:sz w:val="24"/>
        </w:rPr>
      </w:pPr>
      <w:r w:rsidRPr="00CE2780">
        <w:rPr>
          <w:rFonts w:ascii="Britannic Bold" w:hAnsi="Britannic Bold"/>
          <w:sz w:val="24"/>
        </w:rPr>
        <w:t xml:space="preserve">Debate </w:t>
      </w:r>
    </w:p>
    <w:p w:rsidR="00CE2780" w:rsidRDefault="00CE2780" w:rsidP="000F1D60">
      <w:pPr>
        <w:spacing w:after="0"/>
        <w:rPr>
          <w:sz w:val="24"/>
        </w:rPr>
      </w:pPr>
    </w:p>
    <w:p w:rsidR="00CE2780" w:rsidRDefault="00CE2780" w:rsidP="000F1D60">
      <w:pPr>
        <w:spacing w:after="0"/>
        <w:rPr>
          <w:sz w:val="24"/>
        </w:rPr>
      </w:pPr>
      <w:r>
        <w:rPr>
          <w:sz w:val="24"/>
        </w:rPr>
        <w:t xml:space="preserve">A coin flip will determine which energy you debate and which side your team is on. </w:t>
      </w:r>
    </w:p>
    <w:p w:rsidR="00CE2780" w:rsidRPr="00CE2780" w:rsidRDefault="00CE2780" w:rsidP="000F1D60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570"/>
        <w:gridCol w:w="1548"/>
      </w:tblGrid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b/>
                <w:i/>
                <w:sz w:val="28"/>
              </w:rPr>
            </w:pPr>
            <w:r w:rsidRPr="00742D1F">
              <w:rPr>
                <w:b/>
                <w:i/>
                <w:sz w:val="28"/>
              </w:rPr>
              <w:t>Side</w:t>
            </w:r>
          </w:p>
        </w:tc>
        <w:tc>
          <w:tcPr>
            <w:tcW w:w="6570" w:type="dxa"/>
          </w:tcPr>
          <w:p w:rsidR="00FF5E48" w:rsidRPr="00742D1F" w:rsidRDefault="00FF5E48" w:rsidP="000F1D60">
            <w:pPr>
              <w:rPr>
                <w:b/>
                <w:i/>
                <w:sz w:val="28"/>
              </w:rPr>
            </w:pPr>
            <w:r w:rsidRPr="00742D1F">
              <w:rPr>
                <w:b/>
                <w:i/>
                <w:sz w:val="28"/>
              </w:rPr>
              <w:t>Presentation</w:t>
            </w:r>
          </w:p>
        </w:tc>
        <w:tc>
          <w:tcPr>
            <w:tcW w:w="1548" w:type="dxa"/>
          </w:tcPr>
          <w:p w:rsidR="00FF5E48" w:rsidRPr="00742D1F" w:rsidRDefault="00FF5E48" w:rsidP="000F1D60">
            <w:pPr>
              <w:rPr>
                <w:b/>
                <w:i/>
                <w:sz w:val="28"/>
              </w:rPr>
            </w:pPr>
            <w:r w:rsidRPr="00742D1F">
              <w:rPr>
                <w:b/>
                <w:i/>
                <w:sz w:val="28"/>
              </w:rPr>
              <w:t>Time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Pro</w:t>
            </w:r>
          </w:p>
        </w:tc>
        <w:tc>
          <w:tcPr>
            <w:tcW w:w="6570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>Opening statement with reasons the energy source is superior + evidence</w:t>
            </w:r>
          </w:p>
        </w:tc>
        <w:tc>
          <w:tcPr>
            <w:tcW w:w="154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3 minutes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Con</w:t>
            </w:r>
          </w:p>
        </w:tc>
        <w:tc>
          <w:tcPr>
            <w:tcW w:w="6570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Rebuttal. Challenge the opening statement of the pro team + evidence</w:t>
            </w:r>
          </w:p>
        </w:tc>
        <w:tc>
          <w:tcPr>
            <w:tcW w:w="154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2 minutes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Con</w:t>
            </w:r>
          </w:p>
        </w:tc>
        <w:tc>
          <w:tcPr>
            <w:tcW w:w="6570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 xml:space="preserve">Opening statement with reasons </w:t>
            </w:r>
            <w:r w:rsidRPr="00742D1F">
              <w:rPr>
                <w:sz w:val="28"/>
              </w:rPr>
              <w:t>the</w:t>
            </w:r>
            <w:r w:rsidRPr="00742D1F">
              <w:rPr>
                <w:sz w:val="28"/>
              </w:rPr>
              <w:t xml:space="preserve"> energy source is </w:t>
            </w:r>
            <w:r w:rsidRPr="00742D1F">
              <w:rPr>
                <w:sz w:val="28"/>
              </w:rPr>
              <w:t>inferior</w:t>
            </w:r>
            <w:r w:rsidRPr="00742D1F">
              <w:rPr>
                <w:sz w:val="28"/>
              </w:rPr>
              <w:t xml:space="preserve"> + evidence</w:t>
            </w:r>
          </w:p>
        </w:tc>
        <w:tc>
          <w:tcPr>
            <w:tcW w:w="154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3 minutes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Pro</w:t>
            </w:r>
          </w:p>
        </w:tc>
        <w:tc>
          <w:tcPr>
            <w:tcW w:w="6570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 xml:space="preserve">Rebuttal. Challenge the opening statement of the </w:t>
            </w:r>
            <w:r w:rsidRPr="00742D1F">
              <w:rPr>
                <w:sz w:val="28"/>
              </w:rPr>
              <w:t>con</w:t>
            </w:r>
            <w:r w:rsidRPr="00742D1F">
              <w:rPr>
                <w:sz w:val="28"/>
              </w:rPr>
              <w:t xml:space="preserve"> team + evidence</w:t>
            </w:r>
          </w:p>
        </w:tc>
        <w:tc>
          <w:tcPr>
            <w:tcW w:w="1548" w:type="dxa"/>
          </w:tcPr>
          <w:p w:rsidR="00FF5E48" w:rsidRPr="00742D1F" w:rsidRDefault="00F26EC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2 minutes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BREAK</w:t>
            </w:r>
          </w:p>
        </w:tc>
        <w:tc>
          <w:tcPr>
            <w:tcW w:w="6570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Teams review rebuttal and prepare final statement</w:t>
            </w:r>
          </w:p>
        </w:tc>
        <w:tc>
          <w:tcPr>
            <w:tcW w:w="1548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>2 minutes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Con</w:t>
            </w:r>
          </w:p>
        </w:tc>
        <w:tc>
          <w:tcPr>
            <w:tcW w:w="6570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>Closing statement summarizing costs +  providing evidence and refuting benefits + evidence</w:t>
            </w:r>
          </w:p>
        </w:tc>
        <w:tc>
          <w:tcPr>
            <w:tcW w:w="1548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>1 minute</w:t>
            </w:r>
          </w:p>
        </w:tc>
      </w:tr>
      <w:tr w:rsidR="00FF5E48" w:rsidRPr="00742D1F" w:rsidTr="00FF5E48">
        <w:tc>
          <w:tcPr>
            <w:tcW w:w="1458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Pro</w:t>
            </w:r>
          </w:p>
        </w:tc>
        <w:tc>
          <w:tcPr>
            <w:tcW w:w="6570" w:type="dxa"/>
          </w:tcPr>
          <w:p w:rsidR="00FF5E48" w:rsidRPr="00742D1F" w:rsidRDefault="00FF5E48" w:rsidP="000F1D60">
            <w:pPr>
              <w:rPr>
                <w:sz w:val="28"/>
              </w:rPr>
            </w:pPr>
            <w:r w:rsidRPr="00742D1F">
              <w:rPr>
                <w:sz w:val="28"/>
              </w:rPr>
              <w:t>Closing statement summarizing benefits +  providing evidence and refuting costs + evidence</w:t>
            </w:r>
          </w:p>
        </w:tc>
        <w:tc>
          <w:tcPr>
            <w:tcW w:w="1548" w:type="dxa"/>
          </w:tcPr>
          <w:p w:rsidR="00FF5E48" w:rsidRPr="00742D1F" w:rsidRDefault="00FF5E48" w:rsidP="00FF5E48">
            <w:pPr>
              <w:rPr>
                <w:sz w:val="28"/>
              </w:rPr>
            </w:pPr>
            <w:r w:rsidRPr="00742D1F">
              <w:rPr>
                <w:sz w:val="28"/>
              </w:rPr>
              <w:t>1 minute</w:t>
            </w:r>
          </w:p>
        </w:tc>
      </w:tr>
    </w:tbl>
    <w:p w:rsidR="00FF5E48" w:rsidRDefault="00FF5E48" w:rsidP="000F1D60">
      <w:pPr>
        <w:spacing w:after="0"/>
      </w:pPr>
    </w:p>
    <w:p w:rsidR="00742D1F" w:rsidRDefault="00742D1F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br w:type="page"/>
      </w:r>
    </w:p>
    <w:p w:rsidR="002B13F2" w:rsidRPr="002B13F2" w:rsidRDefault="002A3E7D" w:rsidP="000F1D60">
      <w:pPr>
        <w:spacing w:after="0"/>
        <w:rPr>
          <w:rFonts w:ascii="Britannic Bold" w:hAnsi="Britannic Bold"/>
          <w:sz w:val="24"/>
        </w:rPr>
      </w:pPr>
      <w:bookmarkStart w:id="0" w:name="_GoBack"/>
      <w:bookmarkEnd w:id="0"/>
      <w:r>
        <w:rPr>
          <w:rFonts w:ascii="Britannic Bold" w:hAnsi="Britannic Bold"/>
          <w:sz w:val="24"/>
        </w:rPr>
        <w:lastRenderedPageBreak/>
        <w:t>Scoring guide (example)</w:t>
      </w:r>
    </w:p>
    <w:p w:rsidR="002B13F2" w:rsidRDefault="002B13F2" w:rsidP="000F1D6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060"/>
        <w:gridCol w:w="4860"/>
      </w:tblGrid>
      <w:tr w:rsidR="002A3E7D" w:rsidRPr="002A3E7D" w:rsidTr="002A3E7D">
        <w:tc>
          <w:tcPr>
            <w:tcW w:w="1638" w:type="dxa"/>
          </w:tcPr>
          <w:p w:rsidR="002A3E7D" w:rsidRPr="002A3E7D" w:rsidRDefault="002A3E7D" w:rsidP="000F1D60">
            <w:pPr>
              <w:rPr>
                <w:b/>
                <w:i/>
                <w:sz w:val="24"/>
              </w:rPr>
            </w:pPr>
            <w:r w:rsidRPr="002A3E7D">
              <w:rPr>
                <w:b/>
                <w:i/>
                <w:sz w:val="24"/>
              </w:rPr>
              <w:t>Section</w:t>
            </w:r>
          </w:p>
        </w:tc>
        <w:tc>
          <w:tcPr>
            <w:tcW w:w="3060" w:type="dxa"/>
          </w:tcPr>
          <w:p w:rsidR="002A3E7D" w:rsidRPr="002A3E7D" w:rsidRDefault="002A3E7D" w:rsidP="000F1D60">
            <w:pPr>
              <w:rPr>
                <w:b/>
                <w:i/>
                <w:sz w:val="24"/>
              </w:rPr>
            </w:pPr>
            <w:r w:rsidRPr="002A3E7D">
              <w:rPr>
                <w:b/>
                <w:i/>
                <w:sz w:val="24"/>
              </w:rPr>
              <w:t>Points earned</w:t>
            </w:r>
            <w:r>
              <w:rPr>
                <w:b/>
                <w:i/>
                <w:sz w:val="24"/>
              </w:rPr>
              <w:t xml:space="preserve"> (tally)</w:t>
            </w:r>
          </w:p>
        </w:tc>
        <w:tc>
          <w:tcPr>
            <w:tcW w:w="4860" w:type="dxa"/>
          </w:tcPr>
          <w:p w:rsidR="002A3E7D" w:rsidRPr="002A3E7D" w:rsidRDefault="002A3E7D" w:rsidP="000F1D60">
            <w:pPr>
              <w:rPr>
                <w:b/>
                <w:i/>
                <w:sz w:val="24"/>
              </w:rPr>
            </w:pPr>
            <w:r w:rsidRPr="002A3E7D">
              <w:rPr>
                <w:b/>
                <w:i/>
                <w:sz w:val="24"/>
              </w:rPr>
              <w:t>Evidence</w:t>
            </w:r>
          </w:p>
        </w:tc>
      </w:tr>
      <w:tr w:rsidR="002A3E7D" w:rsidTr="002A3E7D">
        <w:trPr>
          <w:trHeight w:val="933"/>
        </w:trPr>
        <w:tc>
          <w:tcPr>
            <w:tcW w:w="1638" w:type="dxa"/>
          </w:tcPr>
          <w:p w:rsidR="002A3E7D" w:rsidRDefault="002A3E7D" w:rsidP="000F1D60">
            <w:r>
              <w:t>Pro opening statement</w:t>
            </w:r>
          </w:p>
        </w:tc>
        <w:tc>
          <w:tcPr>
            <w:tcW w:w="3060" w:type="dxa"/>
          </w:tcPr>
          <w:p w:rsidR="002A3E7D" w:rsidRDefault="002A3E7D" w:rsidP="000F1D60"/>
        </w:tc>
        <w:tc>
          <w:tcPr>
            <w:tcW w:w="4860" w:type="dxa"/>
          </w:tcPr>
          <w:p w:rsidR="002A3E7D" w:rsidRDefault="002A3E7D" w:rsidP="000F1D60"/>
        </w:tc>
      </w:tr>
      <w:tr w:rsidR="002A3E7D" w:rsidTr="002A3E7D">
        <w:trPr>
          <w:trHeight w:val="933"/>
        </w:trPr>
        <w:tc>
          <w:tcPr>
            <w:tcW w:w="1638" w:type="dxa"/>
          </w:tcPr>
          <w:p w:rsidR="002A3E7D" w:rsidRDefault="002A3E7D" w:rsidP="000F1D60">
            <w:r>
              <w:t>Con rebuttal</w:t>
            </w:r>
          </w:p>
        </w:tc>
        <w:tc>
          <w:tcPr>
            <w:tcW w:w="3060" w:type="dxa"/>
          </w:tcPr>
          <w:p w:rsidR="002A3E7D" w:rsidRDefault="002A3E7D" w:rsidP="000F1D60"/>
        </w:tc>
        <w:tc>
          <w:tcPr>
            <w:tcW w:w="4860" w:type="dxa"/>
          </w:tcPr>
          <w:p w:rsidR="002A3E7D" w:rsidRDefault="002A3E7D" w:rsidP="000F1D60"/>
        </w:tc>
      </w:tr>
      <w:tr w:rsidR="002A3E7D" w:rsidTr="002A3E7D">
        <w:trPr>
          <w:trHeight w:val="933"/>
        </w:trPr>
        <w:tc>
          <w:tcPr>
            <w:tcW w:w="1638" w:type="dxa"/>
          </w:tcPr>
          <w:p w:rsidR="002A3E7D" w:rsidRDefault="002A3E7D" w:rsidP="000F1D60">
            <w:r>
              <w:t>Con opening statement</w:t>
            </w:r>
          </w:p>
        </w:tc>
        <w:tc>
          <w:tcPr>
            <w:tcW w:w="3060" w:type="dxa"/>
          </w:tcPr>
          <w:p w:rsidR="002A3E7D" w:rsidRDefault="002A3E7D" w:rsidP="000F1D60"/>
        </w:tc>
        <w:tc>
          <w:tcPr>
            <w:tcW w:w="4860" w:type="dxa"/>
          </w:tcPr>
          <w:p w:rsidR="002A3E7D" w:rsidRDefault="002A3E7D" w:rsidP="000F1D60"/>
        </w:tc>
      </w:tr>
      <w:tr w:rsidR="002A3E7D" w:rsidTr="002A3E7D">
        <w:trPr>
          <w:trHeight w:val="933"/>
        </w:trPr>
        <w:tc>
          <w:tcPr>
            <w:tcW w:w="1638" w:type="dxa"/>
          </w:tcPr>
          <w:p w:rsidR="002A3E7D" w:rsidRDefault="002A3E7D" w:rsidP="000F1D60">
            <w:r>
              <w:t>Pro rebuttal</w:t>
            </w:r>
          </w:p>
        </w:tc>
        <w:tc>
          <w:tcPr>
            <w:tcW w:w="3060" w:type="dxa"/>
          </w:tcPr>
          <w:p w:rsidR="002A3E7D" w:rsidRDefault="002A3E7D" w:rsidP="000F1D60"/>
        </w:tc>
        <w:tc>
          <w:tcPr>
            <w:tcW w:w="4860" w:type="dxa"/>
          </w:tcPr>
          <w:p w:rsidR="002A3E7D" w:rsidRDefault="002A3E7D" w:rsidP="000F1D60"/>
        </w:tc>
      </w:tr>
      <w:tr w:rsidR="002A3E7D" w:rsidTr="002A3E7D">
        <w:trPr>
          <w:trHeight w:val="933"/>
        </w:trPr>
        <w:tc>
          <w:tcPr>
            <w:tcW w:w="1638" w:type="dxa"/>
          </w:tcPr>
          <w:p w:rsidR="002A3E7D" w:rsidRDefault="002A3E7D" w:rsidP="000F1D60">
            <w:r>
              <w:t>Con summary</w:t>
            </w:r>
          </w:p>
        </w:tc>
        <w:tc>
          <w:tcPr>
            <w:tcW w:w="3060" w:type="dxa"/>
          </w:tcPr>
          <w:p w:rsidR="002A3E7D" w:rsidRDefault="002A3E7D" w:rsidP="000F1D60"/>
        </w:tc>
        <w:tc>
          <w:tcPr>
            <w:tcW w:w="4860" w:type="dxa"/>
          </w:tcPr>
          <w:p w:rsidR="002A3E7D" w:rsidRDefault="002A3E7D" w:rsidP="000F1D60"/>
        </w:tc>
      </w:tr>
      <w:tr w:rsidR="002A3E7D" w:rsidTr="002A3E7D">
        <w:trPr>
          <w:trHeight w:val="933"/>
        </w:trPr>
        <w:tc>
          <w:tcPr>
            <w:tcW w:w="1638" w:type="dxa"/>
          </w:tcPr>
          <w:p w:rsidR="002A3E7D" w:rsidRDefault="002A3E7D" w:rsidP="000F1D60">
            <w:r>
              <w:t>Pro summary</w:t>
            </w:r>
          </w:p>
        </w:tc>
        <w:tc>
          <w:tcPr>
            <w:tcW w:w="3060" w:type="dxa"/>
          </w:tcPr>
          <w:p w:rsidR="002A3E7D" w:rsidRDefault="002A3E7D" w:rsidP="000F1D60"/>
        </w:tc>
        <w:tc>
          <w:tcPr>
            <w:tcW w:w="4860" w:type="dxa"/>
          </w:tcPr>
          <w:p w:rsidR="002A3E7D" w:rsidRDefault="002A3E7D" w:rsidP="000F1D60"/>
        </w:tc>
      </w:tr>
      <w:tr w:rsidR="002A3E7D" w:rsidTr="002A3E7D">
        <w:trPr>
          <w:trHeight w:val="701"/>
        </w:trPr>
        <w:tc>
          <w:tcPr>
            <w:tcW w:w="1638" w:type="dxa"/>
          </w:tcPr>
          <w:p w:rsidR="002A3E7D" w:rsidRDefault="002A3E7D" w:rsidP="002A3E7D">
            <w:r>
              <w:t xml:space="preserve">Pro </w:t>
            </w:r>
            <w:r>
              <w:t>total</w:t>
            </w:r>
          </w:p>
        </w:tc>
        <w:tc>
          <w:tcPr>
            <w:tcW w:w="7920" w:type="dxa"/>
            <w:gridSpan w:val="2"/>
          </w:tcPr>
          <w:p w:rsidR="002A3E7D" w:rsidRDefault="002A3E7D" w:rsidP="00D851B8"/>
          <w:p w:rsidR="002A3E7D" w:rsidRDefault="002A3E7D" w:rsidP="00D851B8"/>
        </w:tc>
      </w:tr>
      <w:tr w:rsidR="002A3E7D" w:rsidTr="002A3E7D">
        <w:trPr>
          <w:trHeight w:val="620"/>
        </w:trPr>
        <w:tc>
          <w:tcPr>
            <w:tcW w:w="1638" w:type="dxa"/>
          </w:tcPr>
          <w:p w:rsidR="002A3E7D" w:rsidRDefault="002A3E7D" w:rsidP="002A3E7D">
            <w:r>
              <w:t xml:space="preserve">Con </w:t>
            </w:r>
            <w:r>
              <w:t>total</w:t>
            </w:r>
          </w:p>
        </w:tc>
        <w:tc>
          <w:tcPr>
            <w:tcW w:w="7920" w:type="dxa"/>
            <w:gridSpan w:val="2"/>
          </w:tcPr>
          <w:p w:rsidR="002A3E7D" w:rsidRDefault="002A3E7D" w:rsidP="00D851B8"/>
          <w:p w:rsidR="002A3E7D" w:rsidRDefault="002A3E7D" w:rsidP="00D851B8"/>
        </w:tc>
      </w:tr>
    </w:tbl>
    <w:p w:rsidR="002B13F2" w:rsidRDefault="002B13F2" w:rsidP="002A3E7D">
      <w:pPr>
        <w:spacing w:after="0"/>
      </w:pPr>
    </w:p>
    <w:sectPr w:rsidR="002B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E2E"/>
    <w:multiLevelType w:val="hybridMultilevel"/>
    <w:tmpl w:val="FBB26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6833"/>
    <w:multiLevelType w:val="hybridMultilevel"/>
    <w:tmpl w:val="56A2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320A"/>
    <w:multiLevelType w:val="hybridMultilevel"/>
    <w:tmpl w:val="1B747F18"/>
    <w:lvl w:ilvl="0" w:tplc="8A2C61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60"/>
    <w:rsid w:val="000F1D60"/>
    <w:rsid w:val="002A3E7D"/>
    <w:rsid w:val="002B13F2"/>
    <w:rsid w:val="0046724C"/>
    <w:rsid w:val="00742D1F"/>
    <w:rsid w:val="00CE2780"/>
    <w:rsid w:val="00DE70D1"/>
    <w:rsid w:val="00F26EC8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60"/>
    <w:pPr>
      <w:ind w:left="720"/>
      <w:contextualSpacing/>
    </w:pPr>
  </w:style>
  <w:style w:type="table" w:styleId="TableGrid">
    <w:name w:val="Table Grid"/>
    <w:basedOn w:val="TableNormal"/>
    <w:uiPriority w:val="59"/>
    <w:rsid w:val="00FF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60"/>
    <w:pPr>
      <w:ind w:left="720"/>
      <w:contextualSpacing/>
    </w:pPr>
  </w:style>
  <w:style w:type="table" w:styleId="TableGrid">
    <w:name w:val="Table Grid"/>
    <w:basedOn w:val="TableNormal"/>
    <w:uiPriority w:val="59"/>
    <w:rsid w:val="00FF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</dc:creator>
  <cp:lastModifiedBy>Kevin Lloyd</cp:lastModifiedBy>
  <cp:revision>4</cp:revision>
  <dcterms:created xsi:type="dcterms:W3CDTF">2016-03-21T12:34:00Z</dcterms:created>
  <dcterms:modified xsi:type="dcterms:W3CDTF">2016-03-21T13:40:00Z</dcterms:modified>
</cp:coreProperties>
</file>